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97F8" w14:textId="5DA79925" w:rsidR="007E17FC" w:rsidRPr="00EB2AA2" w:rsidRDefault="007E17FC" w:rsidP="00EB2AA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spacing w:val="54"/>
          <w:kern w:val="0"/>
          <w:szCs w:val="8"/>
        </w:rPr>
      </w:pPr>
      <w:r w:rsidRPr="00EB2AA2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令和</w:t>
      </w:r>
      <w:r w:rsidR="002C5F30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５</w:t>
      </w:r>
      <w:r w:rsidRPr="00EB2AA2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年度　西粟倉村</w:t>
      </w:r>
    </w:p>
    <w:p w14:paraId="4952A26B" w14:textId="482715A7" w:rsidR="007E17FC" w:rsidRPr="00EB2AA2" w:rsidRDefault="007E17FC" w:rsidP="00EB2AA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spacing w:val="54"/>
          <w:kern w:val="0"/>
          <w:szCs w:val="8"/>
        </w:rPr>
      </w:pPr>
      <w:r w:rsidRPr="00EB2AA2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企業研修型地域おこし協力隊</w:t>
      </w:r>
      <w:r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 xml:space="preserve">　</w:t>
      </w:r>
      <w:r w:rsidRPr="00EB2AA2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受け入れ</w:t>
      </w:r>
      <w:r w:rsidR="004379B1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事業者</w:t>
      </w:r>
      <w:r w:rsidRPr="00EB2AA2">
        <w:rPr>
          <w:rFonts w:ascii="ＭＳ ゴシック" w:eastAsia="ＭＳ ゴシック" w:hAnsi="ＭＳ ゴシック" w:cs="メイリオ" w:hint="eastAsia"/>
          <w:spacing w:val="54"/>
          <w:kern w:val="0"/>
          <w:szCs w:val="8"/>
        </w:rPr>
        <w:t>向け</w:t>
      </w:r>
      <w:r w:rsidRPr="00EB2AA2">
        <w:rPr>
          <w:rFonts w:ascii="ＭＳ ゴシック" w:eastAsia="ＭＳ ゴシック" w:hAnsi="ＭＳ ゴシック"/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FF154" wp14:editId="1ACF4AE5">
                <wp:simplePos x="0" y="0"/>
                <wp:positionH relativeFrom="margin">
                  <wp:posOffset>-277495</wp:posOffset>
                </wp:positionH>
                <wp:positionV relativeFrom="paragraph">
                  <wp:posOffset>-504190</wp:posOffset>
                </wp:positionV>
                <wp:extent cx="1250950" cy="279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41606" w14:textId="2217C234" w:rsidR="009C571C" w:rsidRPr="009C571C" w:rsidRDefault="009C571C" w:rsidP="009C57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〈</w:t>
                            </w:r>
                            <w:r w:rsidR="007E17FC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様式</w:t>
                            </w:r>
                            <w:r w:rsidR="00D82B56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第</w:t>
                            </w:r>
                            <w:r w:rsidR="00CC3835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F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85pt;margin-top:-39.7pt;width:98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" filled="f" stroked="f">
                <v:textbox inset="5.85pt,.7pt,5.85pt,.7pt">
                  <w:txbxContent>
                    <w:p w14:paraId="2D841606" w14:textId="2217C234" w:rsidR="009C571C" w:rsidRPr="009C571C" w:rsidRDefault="009C571C" w:rsidP="009C57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MS-PGothic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〈</w:t>
                      </w:r>
                      <w:r w:rsidR="007E17FC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様式</w:t>
                      </w:r>
                      <w:r w:rsidR="00D82B56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第</w:t>
                      </w:r>
                      <w:r w:rsidR="00CC3835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74A7F" w14:textId="323518C9" w:rsidR="00CD68C4" w:rsidRPr="008371DA" w:rsidRDefault="00BA1DF1" w:rsidP="00235B92">
      <w:pPr>
        <w:autoSpaceDE w:val="0"/>
        <w:autoSpaceDN w:val="0"/>
        <w:adjustRightInd w:val="0"/>
        <w:jc w:val="distribute"/>
        <w:rPr>
          <w:rFonts w:ascii="ＭＳ ゴシック" w:eastAsia="ＭＳ ゴシック" w:hAnsi="ＭＳ ゴシック" w:cs="メイリオ"/>
          <w:kern w:val="0"/>
          <w:sz w:val="36"/>
          <w:szCs w:val="18"/>
        </w:rPr>
      </w:pPr>
      <w:r w:rsidRPr="005D638D">
        <w:rPr>
          <w:rFonts w:ascii="ＭＳ ゴシック" w:eastAsia="ＭＳ ゴシック" w:hAnsi="ＭＳ ゴシック" w:cs="メイリオ" w:hint="eastAsia"/>
          <w:spacing w:val="405"/>
          <w:kern w:val="0"/>
          <w:sz w:val="36"/>
          <w:szCs w:val="18"/>
          <w:fitText w:val="5040" w:id="-1805993216"/>
        </w:rPr>
        <w:t xml:space="preserve">企　画　</w:t>
      </w:r>
      <w:r w:rsidRPr="005D638D">
        <w:rPr>
          <w:rFonts w:ascii="ＭＳ ゴシック" w:eastAsia="ＭＳ ゴシック" w:hAnsi="ＭＳ ゴシック" w:cs="メイリオ" w:hint="eastAsia"/>
          <w:kern w:val="0"/>
          <w:sz w:val="36"/>
          <w:szCs w:val="18"/>
          <w:fitText w:val="5040" w:id="-1805993216"/>
        </w:rPr>
        <w:t>書</w:t>
      </w:r>
    </w:p>
    <w:p w14:paraId="1804F2AD" w14:textId="4CEC7447" w:rsidR="00BA1DF1" w:rsidRPr="008371DA" w:rsidRDefault="00383701" w:rsidP="00577A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4"/>
          <w:szCs w:val="18"/>
          <w:u w:val="single"/>
        </w:rPr>
      </w:pPr>
      <w:r w:rsidRPr="008371DA">
        <w:rPr>
          <w:rFonts w:ascii="ＭＳ ゴシック" w:eastAsia="ＭＳ ゴシック" w:hAnsi="ＭＳ ゴシック" w:cs="メイリオ"/>
          <w:noProof/>
          <w:kern w:val="0"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4AEB9" wp14:editId="59CA2B7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6000" cy="8572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57250"/>
                        </a:xfrm>
                        <a:prstGeom prst="roundRect">
                          <a:avLst>
                            <a:gd name="adj" fmla="val 130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3BDF0AE" id="四角形: 角を丸くする 1" o:spid="_x0000_s1026" style="position:absolute;left:0;text-align:left;margin-left:428.8pt;margin-top:7.5pt;width:480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371D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AE79F" wp14:editId="111468E0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8674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6B754" w14:textId="77777777" w:rsidR="002C5F30" w:rsidRDefault="00BA1DF1" w:rsidP="00BA1DF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805135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○国の制度を活用した制度であること</w:t>
                            </w:r>
                          </w:p>
                          <w:p w14:paraId="4078EC64" w14:textId="59AC787B" w:rsidR="00BA1DF1" w:rsidRPr="00805135" w:rsidRDefault="002C5F30" w:rsidP="00BA1DF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〇</w:t>
                            </w:r>
                            <w:r w:rsidR="00BA1DF1" w:rsidRPr="00805135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村も制度の運用方針を定めていることから、これに沿った形で運用</w:t>
                            </w:r>
                            <w:r w:rsidR="00BA1DF1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する</w:t>
                            </w:r>
                          </w:p>
                          <w:p w14:paraId="7A119503" w14:textId="77777777" w:rsidR="00BA1DF1" w:rsidRDefault="00BA1DF1" w:rsidP="00BA1DF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805135">
                              <w:rPr>
                                <w:rFonts w:ascii="HG丸ｺﾞｼｯｸM-PRO" w:eastAsia="HG丸ｺﾞｼｯｸM-PRO" w:hAnsi="HG丸ｺﾞｼｯｸM-PRO" w:cs="Calibri" w:hint="eastAsia"/>
                                <w:kern w:val="0"/>
                                <w:sz w:val="20"/>
                                <w:szCs w:val="18"/>
                              </w:rPr>
                              <w:t>○</w:t>
                            </w:r>
                            <w:r w:rsidRPr="00805135">
                              <w:rPr>
                                <w:rFonts w:ascii="HG丸ｺﾞｼｯｸM-PRO" w:eastAsia="HG丸ｺﾞｼｯｸM-PRO" w:hAnsi="HG丸ｺﾞｼｯｸM-PRO" w:cs="Calibri"/>
                                <w:kern w:val="0"/>
                                <w:sz w:val="20"/>
                                <w:szCs w:val="18"/>
                              </w:rPr>
                              <w:t>3</w:t>
                            </w:r>
                            <w:r w:rsidRPr="00805135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年後支援がなくなったあとも、村内で居住、仕事できるよう受け入れ事業者において責任を持</w:t>
                            </w:r>
                            <w:r w:rsidR="00383701">
                              <w:rPr>
                                <w:rFonts w:ascii="HG丸ｺﾞｼｯｸM-PRO" w:eastAsia="HG丸ｺﾞｼｯｸM-PRO" w:hAnsi="HG丸ｺﾞｼｯｸM-PRO" w:cs="MS-PGothic" w:hint="eastAsia"/>
                                <w:kern w:val="0"/>
                                <w:sz w:val="20"/>
                                <w:szCs w:val="18"/>
                              </w:rPr>
                              <w:t>つ</w:t>
                            </w:r>
                          </w:p>
                          <w:p w14:paraId="0F8E8862" w14:textId="77777777" w:rsidR="00BA1DF1" w:rsidRPr="00BA1DF1" w:rsidRDefault="00BA1DF1" w:rsidP="00BA1DF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color w:val="000000" w:themeColor="text1"/>
                                <w:kern w:val="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E79F" id="テキスト ボックス 2" o:spid="_x0000_s1027" type="#_x0000_t202" style="position:absolute;left:0;text-align:left;margin-left:0;margin-top:13.05pt;width:462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" filled="f" stroked="f">
                <v:textbox inset="5.85pt,.7pt,5.85pt,.7pt">
                  <w:txbxContent>
                    <w:p w14:paraId="2A56B754" w14:textId="77777777" w:rsidR="002C5F30" w:rsidRDefault="00BA1DF1" w:rsidP="00BA1DF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kern w:val="0"/>
                          <w:sz w:val="20"/>
                          <w:szCs w:val="18"/>
                        </w:rPr>
                      </w:pPr>
                      <w:r w:rsidRPr="00805135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○国の制度を活用した制度であること</w:t>
                      </w:r>
                    </w:p>
                    <w:p w14:paraId="4078EC64" w14:textId="59AC787B" w:rsidR="00BA1DF1" w:rsidRPr="00805135" w:rsidRDefault="002C5F30" w:rsidP="00BA1DF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〇</w:t>
                      </w:r>
                      <w:r w:rsidR="00BA1DF1" w:rsidRPr="00805135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村も制度の運用方針を定めていることから、これに沿った形で運用</w:t>
                      </w:r>
                      <w:r w:rsidR="00BA1DF1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する</w:t>
                      </w:r>
                    </w:p>
                    <w:p w14:paraId="7A119503" w14:textId="77777777" w:rsidR="00BA1DF1" w:rsidRDefault="00BA1DF1" w:rsidP="00BA1DF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kern w:val="0"/>
                          <w:sz w:val="20"/>
                          <w:szCs w:val="18"/>
                        </w:rPr>
                      </w:pPr>
                      <w:r w:rsidRPr="00805135">
                        <w:rPr>
                          <w:rFonts w:ascii="HG丸ｺﾞｼｯｸM-PRO" w:eastAsia="HG丸ｺﾞｼｯｸM-PRO" w:hAnsi="HG丸ｺﾞｼｯｸM-PRO" w:cs="Calibri" w:hint="eastAsia"/>
                          <w:kern w:val="0"/>
                          <w:sz w:val="20"/>
                          <w:szCs w:val="18"/>
                        </w:rPr>
                        <w:t>○</w:t>
                      </w:r>
                      <w:r w:rsidRPr="00805135">
                        <w:rPr>
                          <w:rFonts w:ascii="HG丸ｺﾞｼｯｸM-PRO" w:eastAsia="HG丸ｺﾞｼｯｸM-PRO" w:hAnsi="HG丸ｺﾞｼｯｸM-PRO" w:cs="Calibri"/>
                          <w:kern w:val="0"/>
                          <w:sz w:val="20"/>
                          <w:szCs w:val="18"/>
                        </w:rPr>
                        <w:t>3</w:t>
                      </w:r>
                      <w:r w:rsidRPr="00805135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年後支援がなくなったあとも、村内で居住、仕事できるよう受け入れ事業者において責任を持</w:t>
                      </w:r>
                      <w:r w:rsidR="00383701">
                        <w:rPr>
                          <w:rFonts w:ascii="HG丸ｺﾞｼｯｸM-PRO" w:eastAsia="HG丸ｺﾞｼｯｸM-PRO" w:hAnsi="HG丸ｺﾞｼｯｸM-PRO" w:cs="MS-PGothic" w:hint="eastAsia"/>
                          <w:kern w:val="0"/>
                          <w:sz w:val="20"/>
                          <w:szCs w:val="18"/>
                        </w:rPr>
                        <w:t>つ</w:t>
                      </w:r>
                    </w:p>
                    <w:p w14:paraId="0F8E8862" w14:textId="77777777" w:rsidR="00BA1DF1" w:rsidRPr="00BA1DF1" w:rsidRDefault="00BA1DF1" w:rsidP="00BA1DF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MS-PGothic"/>
                          <w:color w:val="000000" w:themeColor="text1"/>
                          <w:kern w:val="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E87DB" w14:textId="77777777" w:rsidR="00BA1DF1" w:rsidRPr="008371DA" w:rsidRDefault="00BA1DF1" w:rsidP="00BA1D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0"/>
          <w:szCs w:val="18"/>
        </w:rPr>
      </w:pPr>
    </w:p>
    <w:p w14:paraId="440E8818" w14:textId="77777777" w:rsidR="00BA1DF1" w:rsidRPr="008371DA" w:rsidRDefault="00BA1DF1" w:rsidP="00577A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4"/>
          <w:szCs w:val="18"/>
          <w:u w:val="single"/>
        </w:rPr>
      </w:pPr>
    </w:p>
    <w:p w14:paraId="7C87C8A6" w14:textId="77777777" w:rsidR="00BA1DF1" w:rsidRPr="008371DA" w:rsidRDefault="00BA1DF1" w:rsidP="009974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00297089" w14:textId="6919F022" w:rsidR="00BA1DF1" w:rsidRDefault="00BA1DF1" w:rsidP="009974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73939297" w14:textId="77777777" w:rsidR="002C5F30" w:rsidRDefault="002C5F30" w:rsidP="002C5F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（1）</w:t>
      </w:r>
      <w:r>
        <w:rPr>
          <w:rFonts w:ascii="ＭＳ ゴシック" w:eastAsia="ＭＳ ゴシック" w:hAnsi="ＭＳ ゴシック" w:cs="メイリオ"/>
          <w:kern w:val="0"/>
          <w:sz w:val="20"/>
          <w:szCs w:val="18"/>
        </w:rPr>
        <w:tab/>
      </w: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申請する審査会日程について</w:t>
      </w:r>
    </w:p>
    <w:p w14:paraId="371FA02D" w14:textId="1D7B3665" w:rsidR="002C5F30" w:rsidRPr="002C5F30" w:rsidRDefault="002C5F30" w:rsidP="002C5F30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 w:rsidRPr="002C5F30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参加</w:t>
      </w: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を希望する</w:t>
      </w:r>
      <w:r w:rsidRPr="002C5F30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回を選択</w:t>
      </w:r>
      <w:r w:rsidR="00F637E1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し、✓を入れてください。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C5F30" w:rsidRPr="008371DA" w14:paraId="545A5D09" w14:textId="77777777" w:rsidTr="002C5F30">
        <w:trPr>
          <w:trHeight w:val="555"/>
        </w:trPr>
        <w:tc>
          <w:tcPr>
            <w:tcW w:w="4673" w:type="dxa"/>
            <w:vAlign w:val="center"/>
          </w:tcPr>
          <w:p w14:paraId="5E44B8B0" w14:textId="0B0E4FDD" w:rsidR="002C5F30" w:rsidRDefault="002C5F30" w:rsidP="002C5F3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□ 第１回（令和5年6月3</w:t>
            </w:r>
            <w:r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0日、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7</w:t>
            </w:r>
            <w:r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月</w:t>
            </w:r>
            <w:r w:rsidR="00187097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1</w:t>
            </w:r>
            <w:r w:rsidR="00187097"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日）</w:t>
            </w:r>
          </w:p>
        </w:tc>
        <w:tc>
          <w:tcPr>
            <w:tcW w:w="4673" w:type="dxa"/>
            <w:vAlign w:val="center"/>
          </w:tcPr>
          <w:p w14:paraId="574462D0" w14:textId="4336B639" w:rsidR="002C5F30" w:rsidRPr="008371DA" w:rsidRDefault="002C5F30" w:rsidP="002C5F3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□第２</w:t>
            </w:r>
            <w:r w:rsidR="00F637E1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回（令和5年1</w:t>
            </w:r>
            <w:r w:rsidR="00F637E1"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1月</w:t>
            </w:r>
            <w:r w:rsidR="00F637E1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2</w:t>
            </w:r>
            <w:r w:rsidR="00F637E1"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2日、</w:t>
            </w:r>
            <w:r w:rsidR="00F637E1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3</w:t>
            </w:r>
            <w:r w:rsidR="00F637E1"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  <w:t>0日）</w:t>
            </w:r>
          </w:p>
        </w:tc>
      </w:tr>
    </w:tbl>
    <w:p w14:paraId="1455B579" w14:textId="77777777" w:rsidR="002C5F30" w:rsidRPr="008371DA" w:rsidRDefault="002C5F30" w:rsidP="009974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14104D7E" w14:textId="71B390BE" w:rsidR="00235B92" w:rsidRPr="003C4371" w:rsidRDefault="00451FE6" w:rsidP="003C437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（2）</w:t>
      </w:r>
      <w:r>
        <w:rPr>
          <w:rFonts w:ascii="ＭＳ ゴシック" w:eastAsia="ＭＳ ゴシック" w:hAnsi="ＭＳ ゴシック" w:cs="メイリオ"/>
          <w:kern w:val="0"/>
          <w:sz w:val="20"/>
          <w:szCs w:val="18"/>
        </w:rPr>
        <w:tab/>
      </w:r>
      <w:r w:rsidR="00235B92" w:rsidRPr="003C4371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応募申請事業者　基礎情報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235B92" w:rsidRPr="008371DA" w14:paraId="4DBF92E7" w14:textId="77777777" w:rsidTr="003425F2">
        <w:tc>
          <w:tcPr>
            <w:tcW w:w="2547" w:type="dxa"/>
          </w:tcPr>
          <w:p w14:paraId="25675CE6" w14:textId="662016A0" w:rsidR="00235B92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8371DA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会社名（屋号）</w:t>
            </w:r>
          </w:p>
        </w:tc>
        <w:tc>
          <w:tcPr>
            <w:tcW w:w="7195" w:type="dxa"/>
          </w:tcPr>
          <w:p w14:paraId="09639E61" w14:textId="77777777" w:rsidR="00235B92" w:rsidRPr="008371DA" w:rsidRDefault="00235B92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  <w:tr w:rsidR="00235B92" w:rsidRPr="008371DA" w14:paraId="0AF94665" w14:textId="77777777" w:rsidTr="003425F2">
        <w:tc>
          <w:tcPr>
            <w:tcW w:w="2547" w:type="dxa"/>
          </w:tcPr>
          <w:p w14:paraId="3AB3FC4E" w14:textId="77777777" w:rsidR="008371DA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8371DA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代表者</w:t>
            </w:r>
          </w:p>
          <w:p w14:paraId="49739371" w14:textId="3C5597F9" w:rsidR="00235B92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EB2AA2">
              <w:rPr>
                <w:rFonts w:ascii="ＭＳ ゴシック" w:eastAsia="ＭＳ ゴシック" w:hAnsi="ＭＳ ゴシック" w:cs="メイリオ" w:hint="eastAsia"/>
                <w:kern w:val="0"/>
                <w:sz w:val="18"/>
                <w:szCs w:val="16"/>
              </w:rPr>
              <w:t>（肩書・代表者氏名）</w:t>
            </w:r>
          </w:p>
        </w:tc>
        <w:tc>
          <w:tcPr>
            <w:tcW w:w="7195" w:type="dxa"/>
          </w:tcPr>
          <w:p w14:paraId="71EC22A0" w14:textId="77777777" w:rsidR="00235B92" w:rsidRPr="008371DA" w:rsidRDefault="00235B92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  <w:tr w:rsidR="00235B92" w:rsidRPr="008371DA" w14:paraId="50FDA56B" w14:textId="77777777" w:rsidTr="003425F2">
        <w:tc>
          <w:tcPr>
            <w:tcW w:w="2547" w:type="dxa"/>
          </w:tcPr>
          <w:p w14:paraId="180E4452" w14:textId="64271A3A" w:rsidR="00235B92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住所</w:t>
            </w:r>
          </w:p>
        </w:tc>
        <w:tc>
          <w:tcPr>
            <w:tcW w:w="7195" w:type="dxa"/>
          </w:tcPr>
          <w:p w14:paraId="765FB708" w14:textId="77777777" w:rsidR="00235B92" w:rsidRPr="008371DA" w:rsidRDefault="00235B92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  <w:tr w:rsidR="003425F2" w:rsidRPr="008371DA" w14:paraId="155B0D23" w14:textId="77777777" w:rsidTr="003425F2">
        <w:tc>
          <w:tcPr>
            <w:tcW w:w="2547" w:type="dxa"/>
          </w:tcPr>
          <w:p w14:paraId="0A9FC785" w14:textId="74392802" w:rsidR="003425F2" w:rsidRDefault="003425F2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従業員数（申請日時点）</w:t>
            </w:r>
          </w:p>
        </w:tc>
        <w:tc>
          <w:tcPr>
            <w:tcW w:w="7195" w:type="dxa"/>
          </w:tcPr>
          <w:p w14:paraId="2EB5F3E9" w14:textId="77777777" w:rsidR="003425F2" w:rsidRPr="008371DA" w:rsidRDefault="003425F2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  <w:tr w:rsidR="00235B92" w:rsidRPr="008371DA" w14:paraId="5BED9484" w14:textId="77777777" w:rsidTr="003425F2">
        <w:tc>
          <w:tcPr>
            <w:tcW w:w="2547" w:type="dxa"/>
          </w:tcPr>
          <w:p w14:paraId="2DBFC8EC" w14:textId="1C619567" w:rsidR="00235B92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連絡先</w:t>
            </w:r>
          </w:p>
        </w:tc>
        <w:tc>
          <w:tcPr>
            <w:tcW w:w="7195" w:type="dxa"/>
          </w:tcPr>
          <w:p w14:paraId="294F6D91" w14:textId="77777777" w:rsidR="00235B92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TEL：</w:t>
            </w:r>
          </w:p>
          <w:p w14:paraId="318BD16A" w14:textId="4FF76C8B" w:rsidR="008371DA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Mail：</w:t>
            </w:r>
          </w:p>
        </w:tc>
      </w:tr>
      <w:tr w:rsidR="008371DA" w:rsidRPr="008371DA" w14:paraId="0AC58C0B" w14:textId="77777777" w:rsidTr="003425F2">
        <w:tc>
          <w:tcPr>
            <w:tcW w:w="2547" w:type="dxa"/>
          </w:tcPr>
          <w:p w14:paraId="05CE325D" w14:textId="4AFEF544" w:rsid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本企画の担当者</w:t>
            </w:r>
            <w:r w:rsidR="003C4371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及び審査会出席者（複数名可）</w:t>
            </w:r>
          </w:p>
          <w:p w14:paraId="0A91FB3D" w14:textId="04BD6779" w:rsid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（部署名・氏名）</w:t>
            </w:r>
          </w:p>
        </w:tc>
        <w:tc>
          <w:tcPr>
            <w:tcW w:w="7195" w:type="dxa"/>
          </w:tcPr>
          <w:p w14:paraId="1D6019AC" w14:textId="77777777" w:rsidR="008371DA" w:rsidRP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  <w:tr w:rsidR="008371DA" w:rsidRPr="008371DA" w14:paraId="0529AB10" w14:textId="77777777" w:rsidTr="003425F2">
        <w:tc>
          <w:tcPr>
            <w:tcW w:w="2547" w:type="dxa"/>
          </w:tcPr>
          <w:p w14:paraId="543773C0" w14:textId="161EA1C6" w:rsid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担当者の連絡先</w:t>
            </w:r>
          </w:p>
        </w:tc>
        <w:tc>
          <w:tcPr>
            <w:tcW w:w="7195" w:type="dxa"/>
          </w:tcPr>
          <w:p w14:paraId="145F0515" w14:textId="77777777" w:rsidR="008371DA" w:rsidRDefault="008371DA" w:rsidP="008371D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TEL：</w:t>
            </w:r>
          </w:p>
          <w:p w14:paraId="6E607306" w14:textId="3436399C" w:rsidR="008371DA" w:rsidRPr="008371DA" w:rsidRDefault="008371DA" w:rsidP="008371D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Mail：</w:t>
            </w:r>
          </w:p>
        </w:tc>
      </w:tr>
      <w:tr w:rsidR="008371DA" w:rsidRPr="008371DA" w14:paraId="1DDCD138" w14:textId="77777777" w:rsidTr="003425F2">
        <w:tc>
          <w:tcPr>
            <w:tcW w:w="2547" w:type="dxa"/>
          </w:tcPr>
          <w:p w14:paraId="31A1A7EF" w14:textId="380FDF83" w:rsidR="008371DA" w:rsidRDefault="008371DA" w:rsidP="00235B9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備考</w:t>
            </w:r>
          </w:p>
        </w:tc>
        <w:tc>
          <w:tcPr>
            <w:tcW w:w="7195" w:type="dxa"/>
          </w:tcPr>
          <w:p w14:paraId="21B452E5" w14:textId="0DFBD819" w:rsidR="008371DA" w:rsidRDefault="008371DA" w:rsidP="008371D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（連絡が取りやすい時間帯や連絡先があれば記入してください）</w:t>
            </w:r>
          </w:p>
        </w:tc>
      </w:tr>
    </w:tbl>
    <w:p w14:paraId="2C5F895F" w14:textId="77777777" w:rsidR="002C5F30" w:rsidRPr="008371DA" w:rsidRDefault="002C5F30" w:rsidP="00235B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103FE12C" w14:textId="642D896B" w:rsidR="007B11EB" w:rsidRPr="00451FE6" w:rsidRDefault="00451FE6" w:rsidP="00451F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(3</w:t>
      </w:r>
      <w:r>
        <w:rPr>
          <w:rFonts w:ascii="ＭＳ ゴシック" w:eastAsia="ＭＳ ゴシック" w:hAnsi="ＭＳ ゴシック" w:cs="メイリオ"/>
          <w:kern w:val="0"/>
          <w:sz w:val="20"/>
          <w:szCs w:val="18"/>
        </w:rPr>
        <w:t>)</w:t>
      </w:r>
      <w:r>
        <w:rPr>
          <w:rFonts w:ascii="ＭＳ ゴシック" w:eastAsia="ＭＳ ゴシック" w:hAnsi="ＭＳ ゴシック" w:cs="メイリオ"/>
          <w:kern w:val="0"/>
          <w:sz w:val="20"/>
          <w:szCs w:val="18"/>
        </w:rPr>
        <w:tab/>
      </w:r>
      <w:r w:rsidR="00235B92" w:rsidRPr="00451FE6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企画書</w:t>
      </w:r>
    </w:p>
    <w:p w14:paraId="7DAE0383" w14:textId="502C37B4" w:rsidR="00FE3178" w:rsidRPr="00EB2AA2" w:rsidRDefault="00FE3178" w:rsidP="00EB2AA2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 w:rsidRPr="00EB2AA2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新（既）事業の将来像・実施内容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371DA" w:rsidRPr="008371DA" w14:paraId="0EC1AA92" w14:textId="77777777" w:rsidTr="00451FE6">
        <w:trPr>
          <w:trHeight w:val="501"/>
        </w:trPr>
        <w:tc>
          <w:tcPr>
            <w:tcW w:w="2263" w:type="dxa"/>
            <w:vAlign w:val="center"/>
          </w:tcPr>
          <w:p w14:paraId="2E962B1F" w14:textId="707AE6E5" w:rsidR="008371DA" w:rsidRPr="008371DA" w:rsidRDefault="008371DA" w:rsidP="00451FE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事業・プロジェクト名</w:t>
            </w:r>
          </w:p>
        </w:tc>
        <w:tc>
          <w:tcPr>
            <w:tcW w:w="7473" w:type="dxa"/>
            <w:vAlign w:val="center"/>
          </w:tcPr>
          <w:p w14:paraId="5201164F" w14:textId="77777777" w:rsidR="008371DA" w:rsidRPr="00451FE6" w:rsidRDefault="008371DA" w:rsidP="00451FE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  <w:tr w:rsidR="008371DA" w:rsidRPr="008371DA" w14:paraId="24449CCA" w14:textId="77777777" w:rsidTr="00451FE6">
        <w:trPr>
          <w:trHeight w:val="815"/>
        </w:trPr>
        <w:tc>
          <w:tcPr>
            <w:tcW w:w="2263" w:type="dxa"/>
          </w:tcPr>
          <w:p w14:paraId="66647CEE" w14:textId="15EFE487" w:rsidR="008371DA" w:rsidRPr="00B501B3" w:rsidRDefault="008371DA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概要</w:t>
            </w:r>
          </w:p>
          <w:p w14:paraId="2F1EBCC0" w14:textId="7C3F5F7E" w:rsidR="008371DA" w:rsidRPr="00B501B3" w:rsidRDefault="008371DA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・3年後の将来像</w:t>
            </w:r>
            <w:r w:rsidR="00451FE6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、事業目的</w:t>
            </w:r>
          </w:p>
          <w:p w14:paraId="7719766B" w14:textId="4117E6DF" w:rsidR="00854D36" w:rsidRDefault="00854D36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・目指す将来像に向けた現在の課題</w:t>
            </w:r>
            <w:r w:rsidR="00451FE6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（経営、売上、人材等）</w:t>
            </w:r>
          </w:p>
          <w:p w14:paraId="4DB0E8B6" w14:textId="54D254AD" w:rsidR="00451FE6" w:rsidRPr="00451FE6" w:rsidRDefault="00451FE6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・定量的な数値目標</w:t>
            </w:r>
          </w:p>
          <w:p w14:paraId="48DA5210" w14:textId="7BFC3102" w:rsidR="008371DA" w:rsidRDefault="008371DA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lastRenderedPageBreak/>
              <w:t>・具体的な取組内容</w:t>
            </w:r>
          </w:p>
          <w:p w14:paraId="14F10D45" w14:textId="40222D53" w:rsidR="00B41EF4" w:rsidRPr="00B501B3" w:rsidRDefault="00B41EF4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・地域への効果</w:t>
            </w:r>
          </w:p>
          <w:p w14:paraId="64E76D80" w14:textId="1E3751B1" w:rsidR="00451FE6" w:rsidRPr="00B501B3" w:rsidRDefault="008371DA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  <w:r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（</w:t>
            </w:r>
            <w:r w:rsidR="00854D36"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4</w:t>
            </w:r>
            <w:r w:rsidRPr="00B501B3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18"/>
              </w:rPr>
              <w:t>00文字程度）</w:t>
            </w:r>
          </w:p>
        </w:tc>
        <w:tc>
          <w:tcPr>
            <w:tcW w:w="7473" w:type="dxa"/>
          </w:tcPr>
          <w:p w14:paraId="1D60C3CF" w14:textId="77777777" w:rsidR="008371DA" w:rsidRPr="008371DA" w:rsidRDefault="008371DA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</w:tbl>
    <w:p w14:paraId="24C8B42A" w14:textId="77777777" w:rsidR="007B11EB" w:rsidRPr="008269E0" w:rsidRDefault="007B11EB" w:rsidP="007B11E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0"/>
          <w:szCs w:val="18"/>
        </w:rPr>
      </w:pPr>
    </w:p>
    <w:p w14:paraId="42B467FB" w14:textId="7682E6D9" w:rsidR="00FE3178" w:rsidRPr="008269E0" w:rsidRDefault="003425F2" w:rsidP="00854D36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0"/>
          <w:szCs w:val="18"/>
        </w:rPr>
      </w:pPr>
      <w:r w:rsidRPr="008269E0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0"/>
          <w:szCs w:val="18"/>
        </w:rPr>
        <w:t>①を達成するために必要な地域おこし協力隊の人数とその</w:t>
      </w:r>
      <w:r w:rsidR="007E6A08" w:rsidRPr="008269E0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0"/>
          <w:szCs w:val="18"/>
        </w:rPr>
        <w:t>取組</w:t>
      </w:r>
      <w:r w:rsidRPr="008269E0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0"/>
          <w:szCs w:val="18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8269E0" w:rsidRPr="008269E0" w14:paraId="28A7F778" w14:textId="77777777" w:rsidTr="00383701">
        <w:trPr>
          <w:trHeight w:val="692"/>
        </w:trPr>
        <w:tc>
          <w:tcPr>
            <w:tcW w:w="2122" w:type="dxa"/>
          </w:tcPr>
          <w:p w14:paraId="1E05CEEB" w14:textId="662C7A41" w:rsidR="00FE3178" w:rsidRPr="008269E0" w:rsidRDefault="003425F2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  <w:r w:rsidRPr="008269E0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必要な人数</w:t>
            </w:r>
          </w:p>
        </w:tc>
        <w:tc>
          <w:tcPr>
            <w:tcW w:w="7614" w:type="dxa"/>
          </w:tcPr>
          <w:p w14:paraId="257E7866" w14:textId="146545AC" w:rsidR="003425F2" w:rsidRPr="008269E0" w:rsidRDefault="003425F2" w:rsidP="003425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</w:p>
          <w:p w14:paraId="5FDFD2D4" w14:textId="535AFF2E" w:rsidR="007E17FC" w:rsidRPr="008269E0" w:rsidRDefault="007E17FC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8269E0" w:rsidRPr="008269E0" w14:paraId="0301F76C" w14:textId="77777777" w:rsidTr="00153838">
        <w:trPr>
          <w:trHeight w:val="1412"/>
        </w:trPr>
        <w:tc>
          <w:tcPr>
            <w:tcW w:w="2122" w:type="dxa"/>
          </w:tcPr>
          <w:p w14:paraId="368D722D" w14:textId="1EF29FB9" w:rsidR="00605E98" w:rsidRDefault="00605E98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  <w:r w:rsidRPr="008269E0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・3年間の具体的な</w:t>
            </w:r>
            <w:r w:rsidR="007E6A08" w:rsidRPr="008269E0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取組</w:t>
            </w:r>
            <w:r w:rsidRPr="008269E0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内容</w:t>
            </w:r>
          </w:p>
          <w:p w14:paraId="5CE64A48" w14:textId="1E62DA72" w:rsidR="00D9307E" w:rsidRPr="008269E0" w:rsidRDefault="00D9307E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・必要な隊員が複数の場合、その業務割り振り</w:t>
            </w:r>
          </w:p>
          <w:p w14:paraId="4ECD7203" w14:textId="127A1000" w:rsidR="00605E98" w:rsidRPr="008269E0" w:rsidRDefault="00605E98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  <w:r w:rsidRPr="008269E0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（4</w:t>
            </w:r>
            <w:r w:rsidRPr="008269E0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  <w:t>00</w:t>
            </w:r>
            <w:r w:rsidRPr="008269E0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18"/>
              </w:rPr>
              <w:t>文字程度）</w:t>
            </w:r>
          </w:p>
        </w:tc>
        <w:tc>
          <w:tcPr>
            <w:tcW w:w="7614" w:type="dxa"/>
          </w:tcPr>
          <w:p w14:paraId="3A9BB881" w14:textId="1C2DDEC2" w:rsidR="00605E98" w:rsidRPr="008269E0" w:rsidRDefault="00605E98" w:rsidP="007E17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18"/>
              </w:rPr>
            </w:pPr>
          </w:p>
        </w:tc>
      </w:tr>
    </w:tbl>
    <w:p w14:paraId="458DF900" w14:textId="78FF8682" w:rsidR="00CD68C4" w:rsidRPr="008371DA" w:rsidRDefault="00CD68C4" w:rsidP="007B11E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5188BDEB" w14:textId="0D85D145" w:rsidR="008371DA" w:rsidRPr="000B7FEE" w:rsidRDefault="008371DA" w:rsidP="008371DA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18"/>
        </w:rPr>
      </w:pP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地域おこし協力隊の支援体制</w:t>
      </w:r>
    </w:p>
    <w:p w14:paraId="05EABE69" w14:textId="479EC2A3" w:rsidR="008371DA" w:rsidRPr="008371DA" w:rsidRDefault="008371DA" w:rsidP="008371D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 w:rsidRPr="008371DA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※</w:t>
      </w: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活動支援の計画を書いてください</w:t>
      </w:r>
      <w:r w:rsidR="00451FE6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。</w:t>
      </w:r>
      <w:r w:rsidR="00D9307E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（社内体制の整備、事業の支援体制、地域との関係づくり等）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371DA" w:rsidRPr="008371DA" w14:paraId="624BC926" w14:textId="77777777" w:rsidTr="000B7FEE">
        <w:trPr>
          <w:trHeight w:val="722"/>
        </w:trPr>
        <w:tc>
          <w:tcPr>
            <w:tcW w:w="9736" w:type="dxa"/>
          </w:tcPr>
          <w:p w14:paraId="1997740D" w14:textId="77777777" w:rsidR="008371DA" w:rsidRPr="00D9307E" w:rsidRDefault="008371DA" w:rsidP="000B7FE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</w:tbl>
    <w:p w14:paraId="3412D52C" w14:textId="77777777" w:rsidR="008371DA" w:rsidRPr="00EB2AA2" w:rsidRDefault="008371DA" w:rsidP="00EB2AA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729658CD" w14:textId="1EDE1C6F" w:rsidR="00577AE0" w:rsidRPr="00EB2AA2" w:rsidRDefault="00577AE0" w:rsidP="00EB2AA2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 w:rsidRPr="00EB2AA2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将来像の実現のための</w:t>
      </w:r>
      <w:r w:rsidR="00BD008A" w:rsidRPr="00EB2AA2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外部ノウハウを取り</w:t>
      </w:r>
      <w:r w:rsidR="00BD008A" w:rsidRPr="00EB2AA2">
        <w:rPr>
          <w:rFonts w:ascii="Microsoft JhengHei" w:eastAsia="Microsoft JhengHei" w:hAnsi="Microsoft JhengHei" w:cs="Microsoft JhengHei" w:hint="eastAsia"/>
          <w:kern w:val="0"/>
          <w:sz w:val="20"/>
          <w:szCs w:val="18"/>
        </w:rPr>
        <w:t>⼊</w:t>
      </w:r>
      <w:r w:rsidR="00BD008A" w:rsidRPr="00EB2AA2">
        <w:rPr>
          <w:rFonts w:ascii="ＭＳ ゴシック" w:eastAsia="ＭＳ ゴシック" w:hAnsi="ＭＳ ゴシック" w:cs="HG丸ｺﾞｼｯｸM-PRO" w:hint="eastAsia"/>
          <w:kern w:val="0"/>
          <w:sz w:val="20"/>
          <w:szCs w:val="18"/>
        </w:rPr>
        <w:t>れるためのネットワーク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7AE0" w:rsidRPr="008371DA" w14:paraId="160B3238" w14:textId="77777777" w:rsidTr="00577AE0">
        <w:trPr>
          <w:trHeight w:val="846"/>
        </w:trPr>
        <w:tc>
          <w:tcPr>
            <w:tcW w:w="9736" w:type="dxa"/>
          </w:tcPr>
          <w:p w14:paraId="0CD9AE95" w14:textId="67D9FCCB" w:rsidR="00577AE0" w:rsidRPr="007E17FC" w:rsidRDefault="00577AE0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</w:tbl>
    <w:p w14:paraId="469248A3" w14:textId="77777777" w:rsidR="00577AE0" w:rsidRPr="008371DA" w:rsidRDefault="00577AE0" w:rsidP="007B11E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2D44D7A1" w14:textId="0B239E41" w:rsidR="00577AE0" w:rsidRPr="00451FE6" w:rsidRDefault="00451FE6" w:rsidP="00451F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（4）</w:t>
      </w:r>
      <w:r>
        <w:rPr>
          <w:rFonts w:ascii="ＭＳ ゴシック" w:eastAsia="ＭＳ ゴシック" w:hAnsi="ＭＳ ゴシック" w:cs="メイリオ"/>
          <w:kern w:val="0"/>
          <w:sz w:val="20"/>
          <w:szCs w:val="18"/>
        </w:rPr>
        <w:tab/>
      </w:r>
      <w:r w:rsidR="00577AE0" w:rsidRPr="00451FE6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その他</w:t>
      </w:r>
    </w:p>
    <w:p w14:paraId="45110345" w14:textId="1102A69C" w:rsidR="00577AE0" w:rsidRPr="00EB2AA2" w:rsidRDefault="00577AE0" w:rsidP="00EB2AA2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  <w:r w:rsidRPr="00EB2AA2">
        <w:rPr>
          <w:rFonts w:ascii="Microsoft JhengHei" w:eastAsia="Microsoft JhengHei" w:hAnsi="Microsoft JhengHei" w:cs="Microsoft JhengHei" w:hint="eastAsia"/>
          <w:kern w:val="0"/>
          <w:sz w:val="20"/>
          <w:szCs w:val="18"/>
        </w:rPr>
        <w:t>⼈</w:t>
      </w:r>
      <w:r w:rsidRPr="00EB2AA2">
        <w:rPr>
          <w:rFonts w:ascii="ＭＳ ゴシック" w:eastAsia="ＭＳ ゴシック" w:hAnsi="ＭＳ ゴシック" w:cs="HG丸ｺﾞｼｯｸM-PRO" w:hint="eastAsia"/>
          <w:kern w:val="0"/>
          <w:sz w:val="20"/>
          <w:szCs w:val="18"/>
        </w:rPr>
        <w:t>材確保の</w:t>
      </w:r>
      <w:r w:rsidRPr="00EB2AA2">
        <w:rPr>
          <w:rFonts w:ascii="Microsoft JhengHei" w:eastAsia="Microsoft JhengHei" w:hAnsi="Microsoft JhengHei" w:cs="Microsoft JhengHei" w:hint="eastAsia"/>
          <w:kern w:val="0"/>
          <w:sz w:val="20"/>
          <w:szCs w:val="18"/>
        </w:rPr>
        <w:t>⽅</w:t>
      </w:r>
      <w:r w:rsidRPr="00EB2AA2">
        <w:rPr>
          <w:rFonts w:ascii="ＭＳ ゴシック" w:eastAsia="ＭＳ ゴシック" w:hAnsi="ＭＳ ゴシック" w:cs="HG丸ｺﾞｼｯｸM-PRO" w:hint="eastAsia"/>
          <w:kern w:val="0"/>
          <w:sz w:val="20"/>
          <w:szCs w:val="18"/>
        </w:rPr>
        <w:t>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7AE0" w:rsidRPr="008371DA" w14:paraId="6A5FA02D" w14:textId="77777777" w:rsidTr="00383701">
        <w:trPr>
          <w:trHeight w:val="876"/>
        </w:trPr>
        <w:tc>
          <w:tcPr>
            <w:tcW w:w="9736" w:type="dxa"/>
          </w:tcPr>
          <w:p w14:paraId="38B7485B" w14:textId="77777777" w:rsidR="00577AE0" w:rsidRPr="008371DA" w:rsidRDefault="00577AE0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</w:tbl>
    <w:p w14:paraId="7190C55F" w14:textId="77777777" w:rsidR="00577AE0" w:rsidRPr="008371DA" w:rsidRDefault="00577AE0" w:rsidP="007B11E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59F0C459" w14:textId="6E053CD2" w:rsidR="00577AE0" w:rsidRPr="00EB2AA2" w:rsidRDefault="00577AE0" w:rsidP="00EB2AA2">
      <w:pPr>
        <w:pStyle w:val="af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0"/>
          <w:szCs w:val="18"/>
        </w:rPr>
      </w:pPr>
      <w:r w:rsidRPr="00EB2AA2">
        <w:rPr>
          <w:rFonts w:ascii="ＭＳ ゴシック" w:eastAsia="ＭＳ ゴシック" w:hAnsi="ＭＳ ゴシック" w:cs="メイリオ" w:hint="eastAsia"/>
          <w:kern w:val="0"/>
          <w:sz w:val="20"/>
          <w:szCs w:val="18"/>
        </w:rPr>
        <w:t>住宅確保の</w:t>
      </w:r>
      <w:r w:rsidRPr="00EB2AA2">
        <w:rPr>
          <w:rFonts w:ascii="Microsoft JhengHei" w:eastAsia="Microsoft JhengHei" w:hAnsi="Microsoft JhengHei" w:cs="Microsoft JhengHei" w:hint="eastAsia"/>
          <w:kern w:val="0"/>
          <w:sz w:val="20"/>
          <w:szCs w:val="18"/>
        </w:rPr>
        <w:t>⾒</w:t>
      </w:r>
      <w:r w:rsidRPr="00EB2AA2">
        <w:rPr>
          <w:rFonts w:ascii="ＭＳ ゴシック" w:eastAsia="ＭＳ ゴシック" w:hAnsi="ＭＳ ゴシック" w:cs="HG丸ｺﾞｼｯｸM-PRO" w:hint="eastAsia"/>
          <w:kern w:val="0"/>
          <w:sz w:val="20"/>
          <w:szCs w:val="18"/>
        </w:rPr>
        <w:t>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7AE0" w:rsidRPr="008371DA" w14:paraId="71F337F7" w14:textId="77777777" w:rsidTr="00383701">
        <w:trPr>
          <w:trHeight w:val="814"/>
        </w:trPr>
        <w:tc>
          <w:tcPr>
            <w:tcW w:w="9736" w:type="dxa"/>
          </w:tcPr>
          <w:p w14:paraId="04A96779" w14:textId="77777777" w:rsidR="00577AE0" w:rsidRPr="008371DA" w:rsidRDefault="00577AE0" w:rsidP="007B11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メイリオ"/>
                <w:kern w:val="0"/>
                <w:sz w:val="20"/>
                <w:szCs w:val="18"/>
              </w:rPr>
            </w:pPr>
          </w:p>
        </w:tc>
      </w:tr>
    </w:tbl>
    <w:p w14:paraId="1AB6E29D" w14:textId="77777777" w:rsidR="00577AE0" w:rsidRPr="008371DA" w:rsidRDefault="00577AE0" w:rsidP="007B11E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0"/>
          <w:szCs w:val="18"/>
        </w:rPr>
      </w:pPr>
    </w:p>
    <w:p w14:paraId="75205974" w14:textId="77777777" w:rsidR="00BC57C6" w:rsidRPr="00451FE6" w:rsidRDefault="00BC57C6">
      <w:pPr>
        <w:rPr>
          <w:rFonts w:ascii="ＭＳ ゴシック" w:eastAsia="ＭＳ ゴシック" w:hAnsi="ＭＳ ゴシック"/>
          <w:u w:val="single"/>
        </w:rPr>
      </w:pPr>
    </w:p>
    <w:sectPr w:rsidR="00BC57C6" w:rsidRPr="00451FE6" w:rsidSect="00BA1DF1">
      <w:pgSz w:w="11906" w:h="16838"/>
      <w:pgMar w:top="1134" w:right="1077" w:bottom="1191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D56C8" w16cex:dateUtc="2021-04-11T02:06:00Z"/>
  <w16cex:commentExtensible w16cex:durableId="241D5726" w16cex:dateUtc="2021-04-11T02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AFC20" w14:textId="77777777" w:rsidR="00482503" w:rsidRDefault="00482503" w:rsidP="00BA1DF1">
      <w:r>
        <w:separator/>
      </w:r>
    </w:p>
  </w:endnote>
  <w:endnote w:type="continuationSeparator" w:id="0">
    <w:p w14:paraId="56178AAA" w14:textId="77777777" w:rsidR="00482503" w:rsidRDefault="00482503" w:rsidP="00BA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3DCB" w14:textId="77777777" w:rsidR="00482503" w:rsidRDefault="00482503" w:rsidP="00BA1DF1">
      <w:r>
        <w:separator/>
      </w:r>
    </w:p>
  </w:footnote>
  <w:footnote w:type="continuationSeparator" w:id="0">
    <w:p w14:paraId="40FEFA8D" w14:textId="77777777" w:rsidR="00482503" w:rsidRDefault="00482503" w:rsidP="00BA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7E3F"/>
    <w:multiLevelType w:val="hybridMultilevel"/>
    <w:tmpl w:val="C41017E2"/>
    <w:lvl w:ilvl="0" w:tplc="58761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40689"/>
    <w:multiLevelType w:val="hybridMultilevel"/>
    <w:tmpl w:val="E5B28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F2150"/>
    <w:multiLevelType w:val="hybridMultilevel"/>
    <w:tmpl w:val="5DB415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EE56F9"/>
    <w:multiLevelType w:val="hybridMultilevel"/>
    <w:tmpl w:val="517A132A"/>
    <w:lvl w:ilvl="0" w:tplc="6AE437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EB"/>
    <w:rsid w:val="0007607B"/>
    <w:rsid w:val="000954DF"/>
    <w:rsid w:val="001048B9"/>
    <w:rsid w:val="00187097"/>
    <w:rsid w:val="001A052E"/>
    <w:rsid w:val="00235B92"/>
    <w:rsid w:val="002430F9"/>
    <w:rsid w:val="002C5F30"/>
    <w:rsid w:val="002F0299"/>
    <w:rsid w:val="002F3A55"/>
    <w:rsid w:val="00311FFB"/>
    <w:rsid w:val="003425F2"/>
    <w:rsid w:val="00383701"/>
    <w:rsid w:val="003C4371"/>
    <w:rsid w:val="003C7084"/>
    <w:rsid w:val="00403523"/>
    <w:rsid w:val="004379B1"/>
    <w:rsid w:val="00451FE6"/>
    <w:rsid w:val="0047045C"/>
    <w:rsid w:val="00482503"/>
    <w:rsid w:val="0051237B"/>
    <w:rsid w:val="00551F7F"/>
    <w:rsid w:val="00577AE0"/>
    <w:rsid w:val="005D638D"/>
    <w:rsid w:val="00605AF1"/>
    <w:rsid w:val="00605E98"/>
    <w:rsid w:val="00625914"/>
    <w:rsid w:val="00626480"/>
    <w:rsid w:val="006A2AB4"/>
    <w:rsid w:val="007263BA"/>
    <w:rsid w:val="00792A39"/>
    <w:rsid w:val="007B11EB"/>
    <w:rsid w:val="007B2BBB"/>
    <w:rsid w:val="007E17FC"/>
    <w:rsid w:val="007E6A08"/>
    <w:rsid w:val="00815C9D"/>
    <w:rsid w:val="008269E0"/>
    <w:rsid w:val="008371DA"/>
    <w:rsid w:val="00854D36"/>
    <w:rsid w:val="008F6957"/>
    <w:rsid w:val="00941E6E"/>
    <w:rsid w:val="0099114F"/>
    <w:rsid w:val="0099746F"/>
    <w:rsid w:val="009C571C"/>
    <w:rsid w:val="00AE1B9C"/>
    <w:rsid w:val="00B41EF4"/>
    <w:rsid w:val="00B501B3"/>
    <w:rsid w:val="00BA1DF1"/>
    <w:rsid w:val="00BC10C3"/>
    <w:rsid w:val="00BC57C6"/>
    <w:rsid w:val="00BD008A"/>
    <w:rsid w:val="00BD595E"/>
    <w:rsid w:val="00BF74CD"/>
    <w:rsid w:val="00C35FCD"/>
    <w:rsid w:val="00CC3835"/>
    <w:rsid w:val="00CD2F64"/>
    <w:rsid w:val="00CD68C4"/>
    <w:rsid w:val="00D03D3B"/>
    <w:rsid w:val="00D12DE4"/>
    <w:rsid w:val="00D82B56"/>
    <w:rsid w:val="00D86AED"/>
    <w:rsid w:val="00D9307E"/>
    <w:rsid w:val="00DD5A6D"/>
    <w:rsid w:val="00E37062"/>
    <w:rsid w:val="00E47D31"/>
    <w:rsid w:val="00E84BAE"/>
    <w:rsid w:val="00EB2AA2"/>
    <w:rsid w:val="00EE62D5"/>
    <w:rsid w:val="00F637E1"/>
    <w:rsid w:val="00FA2918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FC955"/>
  <w15:chartTrackingRefBased/>
  <w15:docId w15:val="{31DA45DE-BC17-4902-A60E-EEF07F8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DF1"/>
  </w:style>
  <w:style w:type="paragraph" w:styleId="a6">
    <w:name w:val="footer"/>
    <w:basedOn w:val="a"/>
    <w:link w:val="a7"/>
    <w:uiPriority w:val="99"/>
    <w:unhideWhenUsed/>
    <w:rsid w:val="00BA1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DF1"/>
  </w:style>
  <w:style w:type="character" w:styleId="a8">
    <w:name w:val="annotation reference"/>
    <w:basedOn w:val="a0"/>
    <w:uiPriority w:val="99"/>
    <w:semiHidden/>
    <w:unhideWhenUsed/>
    <w:rsid w:val="00EE62D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62D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62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2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2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62D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35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智美</dc:creator>
  <cp:keywords/>
  <dc:description/>
  <cp:lastModifiedBy>萩森 惇実</cp:lastModifiedBy>
  <cp:revision>25</cp:revision>
  <cp:lastPrinted>2021-05-11T00:43:00Z</cp:lastPrinted>
  <dcterms:created xsi:type="dcterms:W3CDTF">2021-04-11T01:56:00Z</dcterms:created>
  <dcterms:modified xsi:type="dcterms:W3CDTF">2023-03-23T08:41:00Z</dcterms:modified>
</cp:coreProperties>
</file>